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EAC09">
      <w:pPr>
        <w:pStyle w:val="2"/>
      </w:pPr>
      <w:r>
        <w:t>第2课时</w:t>
      </w:r>
      <w:r>
        <w:rPr>
          <w:rFonts w:hint="eastAsia" w:ascii="微软雅黑" w:hAnsi="微软雅黑" w:eastAsia="微软雅黑" w:cs="微软雅黑"/>
        </w:rPr>
        <w:t>　</w:t>
      </w:r>
      <w:r>
        <w:rPr>
          <w:rFonts w:hint="eastAsia"/>
        </w:rPr>
        <w:t>电场线</w:t>
      </w:r>
      <w:r>
        <w:rPr>
          <w:rFonts w:hint="eastAsia" w:ascii="微软雅黑" w:hAnsi="微软雅黑" w:eastAsia="微软雅黑" w:cs="微软雅黑"/>
        </w:rPr>
        <w:t>　</w:t>
      </w:r>
      <w:r>
        <w:rPr>
          <w:rFonts w:hint="eastAsia"/>
        </w:rPr>
        <w:t>匀强电场</w:t>
      </w:r>
    </w:p>
    <w:p w14:paraId="20F3A16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知道什么是电场线并掌握电场线的特点。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会用电场线描述电场，熟记几种常见的电场线(重点)。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知道孤立正负点电荷、等量同种(异种)点电荷电场线的分布特点，掌握两个等量同种(异种)点电荷连线及中垂线上的电场变化规律(重难点)。</w:t>
      </w:r>
      <w:r>
        <w:rPr>
          <w:rFonts w:ascii="Times New Roman" w:hAnsi="Times New Roman"/>
        </w:rPr>
        <w:t>4.</w:t>
      </w:r>
      <w:r>
        <w:rPr>
          <w:rFonts w:ascii="Times New Roman" w:hAnsi="Times New Roman" w:eastAsia="新宋体"/>
        </w:rPr>
        <w:t>知道什么是匀强电场以及匀强电场的特点(重点)。</w:t>
      </w:r>
    </w:p>
    <w:p w14:paraId="3EAFDAA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一、电场线</w:t>
      </w:r>
    </w:p>
    <w:p w14:paraId="3649C2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电场线的特点</w:t>
      </w:r>
    </w:p>
    <w:p w14:paraId="7A1B6E1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(1)电场线从</w:t>
      </w:r>
      <w:r>
        <w:rPr>
          <w:rFonts w:ascii="Times New Roman" w:hAnsi="Times New Roman"/>
          <w:w w:val="104"/>
          <w:u w:val="single"/>
        </w:rPr>
        <w:t>　　　　　　　　　　</w:t>
      </w:r>
      <w:r>
        <w:rPr>
          <w:rFonts w:ascii="Times New Roman" w:hAnsi="Times New Roman"/>
          <w:w w:val="104"/>
        </w:rPr>
        <w:t>出发，终止于</w:t>
      </w:r>
      <w:r>
        <w:rPr>
          <w:rFonts w:ascii="Times New Roman" w:hAnsi="Times New Roman"/>
          <w:w w:val="104"/>
          <w:u w:val="single"/>
        </w:rPr>
        <w:t>　　　　　　　　</w:t>
      </w:r>
      <w:r>
        <w:rPr>
          <w:rFonts w:ascii="Times New Roman" w:hAnsi="Times New Roman"/>
          <w:w w:val="104"/>
        </w:rPr>
        <w:t>。不是闭合曲线。 </w:t>
      </w:r>
    </w:p>
    <w:p w14:paraId="7770D6B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(2)电场线在电场中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，这是因为在电场中任意一点的电场强度不可能有两个方向。 </w:t>
      </w:r>
    </w:p>
    <w:p w14:paraId="4D2C8A7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(3)电场线的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可以用来比较各点电场强度的大小。电场强度较大的地方电场线较密，电场强度较小的地方电场线较疏。 </w:t>
      </w:r>
    </w:p>
    <w:p w14:paraId="48CD4D7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(4)电场线是为了形象描述电场而假想的曲线，实际不存在。</w:t>
      </w:r>
    </w:p>
    <w:p w14:paraId="25153FC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52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9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53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9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厦门市杏南中学高二月考)</w:t>
      </w:r>
      <w:r>
        <w:rPr>
          <w:rFonts w:ascii="Times New Roman" w:hAnsi="Times New Roman"/>
          <w:w w:val="104"/>
        </w:rPr>
        <w:t>如图所示的电场中，有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两点，下列说法中正确的是(　　)</w:t>
      </w:r>
    </w:p>
    <w:p w14:paraId="5455306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793750" cy="577850"/>
            <wp:effectExtent l="0" t="0" r="6350" b="0"/>
            <wp:docPr id="354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9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2C93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点的电场强度小于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点的电场强度</w:t>
      </w:r>
    </w:p>
    <w:p w14:paraId="4A17FC0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两点的电场强度大小与放置于该点的电荷有关</w:t>
      </w:r>
    </w:p>
    <w:p w14:paraId="4CC61E5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C.正电荷在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点受到的静电力方向与该点的电场强度方向相同</w:t>
      </w:r>
    </w:p>
    <w:p w14:paraId="6920DD5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D.负电荷在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点受到的静电力方向与该点的电场强度方向相同</w:t>
      </w:r>
    </w:p>
    <w:p w14:paraId="07EDC89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二、几种常见的电场线</w:t>
      </w:r>
    </w:p>
    <w:p w14:paraId="2AEBE04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认真观察常见的几种电场线的分布情况，完成下面填空。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2051"/>
        <w:gridCol w:w="5982"/>
      </w:tblGrid>
      <w:tr w14:paraId="054138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FC0956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电场</w:t>
            </w:r>
          </w:p>
        </w:tc>
        <w:tc>
          <w:tcPr>
            <w:tcW w:w="20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ACCC5D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电场线</w:t>
            </w:r>
          </w:p>
        </w:tc>
        <w:tc>
          <w:tcPr>
            <w:tcW w:w="5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095FD7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简要描述</w:t>
            </w:r>
          </w:p>
        </w:tc>
      </w:tr>
      <w:tr w14:paraId="065214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C72918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正点</w:t>
            </w:r>
          </w:p>
          <w:p w14:paraId="48760C7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电荷</w:t>
            </w:r>
          </w:p>
        </w:tc>
        <w:tc>
          <w:tcPr>
            <w:tcW w:w="20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B26BCD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648335" cy="612775"/>
                  <wp:effectExtent l="0" t="0" r="0" b="0"/>
                  <wp:docPr id="355" name="image8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image8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3B59427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以点电荷为球心的球面上各点电场强度大小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</w:rPr>
              <w:t>，方向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14:paraId="53795C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86B68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负点</w:t>
            </w:r>
          </w:p>
          <w:p w14:paraId="55747F1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电荷</w:t>
            </w:r>
          </w:p>
        </w:tc>
        <w:tc>
          <w:tcPr>
            <w:tcW w:w="20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09E01B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648335" cy="612775"/>
                  <wp:effectExtent l="0" t="0" r="0" b="0"/>
                  <wp:docPr id="356" name="image8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8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247F824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以点电荷为球心的球面上各点电场强度大小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</w:rPr>
              <w:t>，方向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14:paraId="5537C2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  <w:jc w:val="center"/>
        </w:trPr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DE09AF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等量</w:t>
            </w:r>
          </w:p>
          <w:p w14:paraId="530B12D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同种</w:t>
            </w:r>
          </w:p>
          <w:p w14:paraId="2865E88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点电荷</w:t>
            </w:r>
          </w:p>
        </w:tc>
        <w:tc>
          <w:tcPr>
            <w:tcW w:w="20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28C976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899160" cy="537845"/>
                  <wp:effectExtent l="0" t="0" r="0" b="0"/>
                  <wp:docPr id="357" name="image8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image8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4BBB04F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1.由左向右，两点电荷连线上的电场强度先变</w:t>
            </w:r>
            <w:r>
              <w:rPr>
                <w:rFonts w:ascii="Times New Roman" w:hAnsi="Times New Roman"/>
                <w:u w:val="single"/>
              </w:rPr>
              <w:t>　　</w:t>
            </w:r>
            <w:r>
              <w:rPr>
                <w:rFonts w:ascii="Times New Roman" w:hAnsi="Times New Roman"/>
              </w:rPr>
              <w:t>后变</w:t>
            </w:r>
            <w:r>
              <w:rPr>
                <w:rFonts w:ascii="Times New Roman" w:hAnsi="Times New Roman"/>
                <w:u w:val="single"/>
              </w:rPr>
              <w:t>　　</w:t>
            </w:r>
            <w:r>
              <w:rPr>
                <w:rFonts w:ascii="Times New Roman" w:hAnsi="Times New Roman"/>
              </w:rPr>
              <w:t>。连线中点</w:t>
            </w:r>
            <w:r>
              <w:rPr>
                <w:rFonts w:ascii="Times New Roman" w:hAnsi="Times New Roman"/>
                <w:i/>
              </w:rPr>
              <w:t>O</w:t>
            </w:r>
            <w:r>
              <w:rPr>
                <w:rFonts w:ascii="Times New Roman" w:hAnsi="Times New Roman"/>
              </w:rPr>
              <w:t>电场强度为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2C039BD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2.两点电荷连线中点</w:t>
            </w:r>
            <w:r>
              <w:rPr>
                <w:rFonts w:ascii="Times New Roman" w:hAnsi="Times New Roman"/>
                <w:i/>
              </w:rPr>
              <w:t>O</w:t>
            </w:r>
            <w:r>
              <w:rPr>
                <w:rFonts w:ascii="Times New Roman" w:hAnsi="Times New Roman"/>
              </w:rPr>
              <w:t>沿中垂线到无限远，电场强度先变</w:t>
            </w:r>
            <w:r>
              <w:rPr>
                <w:rFonts w:ascii="Times New Roman" w:hAnsi="Times New Roman"/>
                <w:u w:val="single"/>
              </w:rPr>
              <w:t>　　</w:t>
            </w:r>
            <w:r>
              <w:rPr>
                <w:rFonts w:ascii="Times New Roman" w:hAnsi="Times New Roman"/>
              </w:rPr>
              <w:t>后变</w:t>
            </w:r>
            <w:r>
              <w:rPr>
                <w:rFonts w:ascii="Times New Roman" w:hAnsi="Times New Roman"/>
                <w:u w:val="single"/>
              </w:rPr>
              <w:t>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7BE4E36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3.关于</w:t>
            </w:r>
            <w:r>
              <w:rPr>
                <w:rFonts w:ascii="Times New Roman" w:hAnsi="Times New Roman"/>
                <w:i/>
              </w:rPr>
              <w:t>O</w:t>
            </w:r>
            <w:r>
              <w:rPr>
                <w:rFonts w:ascii="Times New Roman" w:hAnsi="Times New Roman"/>
              </w:rPr>
              <w:t>点对称的两点电场强度</w:t>
            </w:r>
            <w:r>
              <w:rPr>
                <w:rFonts w:ascii="Times New Roman" w:hAnsi="Times New Roman"/>
                <w:u w:val="single"/>
              </w:rPr>
              <w:t>　　　　　</w:t>
            </w:r>
            <w:r>
              <w:rPr>
                <w:rFonts w:ascii="Times New Roman" w:hAnsi="Times New Roman"/>
              </w:rPr>
              <w:t>(选填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</w:rPr>
              <w:t>等大同向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或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</w:rPr>
              <w:t>等大反向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) </w:t>
            </w:r>
          </w:p>
        </w:tc>
      </w:tr>
      <w:tr w14:paraId="18995A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  <w:jc w:val="center"/>
        </w:trPr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E6D4EF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等量</w:t>
            </w:r>
          </w:p>
          <w:p w14:paraId="10F0804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异种</w:t>
            </w:r>
          </w:p>
          <w:p w14:paraId="2E5482C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点电荷</w:t>
            </w:r>
          </w:p>
        </w:tc>
        <w:tc>
          <w:tcPr>
            <w:tcW w:w="20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C17017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934720" cy="537845"/>
                  <wp:effectExtent l="0" t="0" r="0" b="0"/>
                  <wp:docPr id="358" name="image8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8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72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14:paraId="07E9339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1.由左向右，两点电荷连线上的电场强度先变</w:t>
            </w:r>
            <w:r>
              <w:rPr>
                <w:rFonts w:ascii="Times New Roman" w:hAnsi="Times New Roman"/>
                <w:u w:val="single"/>
              </w:rPr>
              <w:t>　　</w:t>
            </w:r>
            <w:r>
              <w:rPr>
                <w:rFonts w:ascii="Times New Roman" w:hAnsi="Times New Roman"/>
              </w:rPr>
              <w:t>后变</w:t>
            </w:r>
            <w:r>
              <w:rPr>
                <w:rFonts w:ascii="Times New Roman" w:hAnsi="Times New Roman"/>
                <w:u w:val="single"/>
              </w:rPr>
              <w:t>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1AEA048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2.从两点电荷连线中点</w:t>
            </w:r>
            <w:r>
              <w:rPr>
                <w:rFonts w:ascii="Times New Roman" w:hAnsi="Times New Roman"/>
                <w:i/>
              </w:rPr>
              <w:t>O</w:t>
            </w:r>
            <w:r>
              <w:rPr>
                <w:rFonts w:ascii="Times New Roman" w:hAnsi="Times New Roman"/>
              </w:rPr>
              <w:t>沿中垂线到无限远，电场强度逐渐变</w:t>
            </w:r>
            <w:r>
              <w:rPr>
                <w:rFonts w:ascii="Times New Roman" w:hAnsi="Times New Roman"/>
                <w:u w:val="single"/>
              </w:rPr>
              <w:t>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108D970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3.关于</w:t>
            </w:r>
            <w:r>
              <w:rPr>
                <w:rFonts w:ascii="Times New Roman" w:hAnsi="Times New Roman"/>
                <w:i/>
              </w:rPr>
              <w:t>O</w:t>
            </w:r>
            <w:r>
              <w:rPr>
                <w:rFonts w:ascii="Times New Roman" w:hAnsi="Times New Roman"/>
              </w:rPr>
              <w:t>点对称的两点电场强度</w:t>
            </w:r>
            <w:r>
              <w:rPr>
                <w:rFonts w:ascii="Times New Roman" w:hAnsi="Times New Roman"/>
                <w:u w:val="single"/>
              </w:rPr>
              <w:t>　　　　　　</w:t>
            </w:r>
            <w:r>
              <w:rPr>
                <w:rFonts w:ascii="Times New Roman" w:hAnsi="Times New Roman"/>
              </w:rPr>
              <w:t>(选填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</w:rPr>
              <w:t>等大同向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或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</w:rPr>
              <w:t>等大反向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) </w:t>
            </w:r>
          </w:p>
        </w:tc>
      </w:tr>
    </w:tbl>
    <w:p w14:paraId="3D77DB1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</w:p>
    <w:p w14:paraId="48EBC8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59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98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60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9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</w:t>
      </w:r>
      <w:r>
        <w:rPr>
          <w:rFonts w:ascii="Times New Roman" w:hAnsi="Times New Roman"/>
          <w:w w:val="104"/>
        </w:rPr>
        <w:t>电场线能很直观、方便地比较电场中各点电场强度的大小。如图甲是等量异种点电荷形成电场的电场线，图乙是场中的一些点，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是两电荷连线的中点，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是连线中垂线上相对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对称的两点，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也相对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对称。则(　　)</w:t>
      </w:r>
    </w:p>
    <w:p w14:paraId="18338742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627630" cy="969645"/>
            <wp:effectExtent l="0" t="0" r="1270" b="1905"/>
            <wp:docPr id="361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10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910E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两点电场强度大小和方向都相同</w:t>
      </w:r>
    </w:p>
    <w:p w14:paraId="25E6F0C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两点电场强度大小相等，方向相反</w:t>
      </w:r>
    </w:p>
    <w:p w14:paraId="730A850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三点比较，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点电场强度最大</w:t>
      </w:r>
    </w:p>
    <w:p w14:paraId="3F22BE5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三点比较，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点电场强度最小</w:t>
      </w:r>
    </w:p>
    <w:p w14:paraId="04C6112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拓展</w:t>
      </w:r>
      <w:r>
        <w:rPr>
          <w:rFonts w:ascii="Times New Roman" w:hAnsi="Times New Roman"/>
          <w:w w:val="104"/>
        </w:rPr>
        <w:t>　如图，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H</w:t>
      </w:r>
      <w:r>
        <w:rPr>
          <w:rFonts w:ascii="Times New Roman" w:hAnsi="Times New Roman"/>
          <w:w w:val="104"/>
        </w:rPr>
        <w:t>两点关于等量异种点电荷连线轴对称，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关于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点中心对称，下列说法正确的是(　　)</w:t>
      </w:r>
    </w:p>
    <w:p w14:paraId="4471C89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648335"/>
            <wp:effectExtent l="0" t="0" r="5715" b="0"/>
            <wp:docPr id="362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0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8D67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H</w:t>
      </w:r>
      <w:r>
        <w:rPr>
          <w:rFonts w:ascii="Times New Roman" w:hAnsi="Times New Roman"/>
          <w:w w:val="104"/>
        </w:rPr>
        <w:t xml:space="preserve"> 两点电场强度相同</w:t>
      </w:r>
    </w:p>
    <w:p w14:paraId="6A8DB61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H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 xml:space="preserve"> 两点电场强度相同</w:t>
      </w:r>
    </w:p>
    <w:p w14:paraId="0D48864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 xml:space="preserve"> 两点电场强度相同</w:t>
      </w:r>
    </w:p>
    <w:p w14:paraId="5052361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点电场强度大于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点电场强度</w:t>
      </w:r>
    </w:p>
    <w:p w14:paraId="4328990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63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10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64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0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四川省宁南中学校高二期中)</w:t>
      </w:r>
      <w:r>
        <w:rPr>
          <w:rFonts w:ascii="Times New Roman" w:hAnsi="Times New Roman"/>
          <w:w w:val="104"/>
        </w:rPr>
        <w:t>如图所示，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两点固定两个等量的正点电荷(场源电荷)，其连线的中垂线上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A'</w:t>
      </w:r>
      <w:r>
        <w:rPr>
          <w:rFonts w:ascii="Times New Roman" w:hAnsi="Times New Roman"/>
          <w:w w:val="104"/>
        </w:rPr>
        <w:t>两点关于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点对称，在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点由静止释放一个带负电的粒子，不计粒子的重力，粒子的电荷量远小于场源电荷的电荷量，下列说法中正确的是(　　)</w:t>
      </w:r>
    </w:p>
    <w:p w14:paraId="4B2DD3CD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09650" cy="718185"/>
            <wp:effectExtent l="0" t="0" r="0" b="5715"/>
            <wp:docPr id="365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10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198C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A.中垂线上从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到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到</w:t>
      </w:r>
      <w:r>
        <w:rPr>
          <w:rFonts w:ascii="Times New Roman" w:hAnsi="Times New Roman"/>
          <w:i/>
          <w:w w:val="104"/>
        </w:rPr>
        <w:t>A'</w:t>
      </w:r>
      <w:r>
        <w:rPr>
          <w:rFonts w:ascii="Times New Roman" w:hAnsi="Times New Roman"/>
          <w:w w:val="104"/>
        </w:rPr>
        <w:t>电场强度的大小一定先减小后增大</w:t>
      </w:r>
    </w:p>
    <w:p w14:paraId="4A3C7A3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B.粒子运动到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点时加速度为零，速度达最大值</w:t>
      </w:r>
    </w:p>
    <w:p w14:paraId="53226CD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C.粒子在从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点到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点运动的过程中，加速度越来越大，速度越来越大</w:t>
      </w:r>
    </w:p>
    <w:p w14:paraId="68F2AF5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D.粒子越过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点后，速度越来越小，加速度越来越大，直到速度减小为零</w:t>
      </w:r>
    </w:p>
    <w:p w14:paraId="7EFBAAE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三、匀强电场</w:t>
      </w:r>
    </w:p>
    <w:p w14:paraId="0A8BC46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1.定义：如果电场中各点的电场强度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，这个电场就叫作匀强电场。 </w:t>
      </w:r>
    </w:p>
    <w:p w14:paraId="51AAD68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2.特点：</w:t>
      </w:r>
    </w:p>
    <w:p w14:paraId="58A44A6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(1)匀强电场的电场线是相互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且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的直线； </w:t>
      </w:r>
    </w:p>
    <w:p w14:paraId="132F98C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(2)电场线的疏密程度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，即电场线分布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621B020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3.举例：两块等大、正对的、带等量异种电荷的平行金属板相互靠近时，它们之间的电场(边缘除外)可以看作匀强电场。</w:t>
      </w:r>
    </w:p>
    <w:p w14:paraId="30601C9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261110" cy="502285"/>
            <wp:effectExtent l="0" t="0" r="0" b="0"/>
            <wp:docPr id="366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0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91DA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67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10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68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0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眉山市高二期中)</w:t>
      </w:r>
      <w:r>
        <w:rPr>
          <w:rFonts w:ascii="Times New Roman" w:hAnsi="Times New Roman"/>
          <w:w w:val="104"/>
        </w:rPr>
        <w:t xml:space="preserve">如图是某四个电场中的电场线分布图，其中 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两点的电场强度相同的是(　　)</w:t>
      </w:r>
    </w:p>
    <w:p w14:paraId="036D9C6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160270" cy="1115060"/>
            <wp:effectExtent l="0" t="0" r="0" b="8890"/>
            <wp:docPr id="369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10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566D2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085340" cy="1080135"/>
            <wp:effectExtent l="0" t="0" r="0" b="5715"/>
            <wp:docPr id="370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0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C017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71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11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372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1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用细线将质量为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=4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-3</w:t>
      </w:r>
      <w:r>
        <w:rPr>
          <w:rFonts w:ascii="Times New Roman" w:hAnsi="Times New Roman"/>
          <w:w w:val="104"/>
        </w:rPr>
        <w:t xml:space="preserve"> kg的带电小球悬挂在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点下，当空间中有方向为水平向右，电场强度大小为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=1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4</w:t>
      </w:r>
      <w:r>
        <w:rPr>
          <w:rFonts w:ascii="Times New Roman" w:hAnsi="Times New Roman"/>
          <w:w w:val="104"/>
        </w:rPr>
        <w:t xml:space="preserve"> N/C的匀强电场时，小球静止后细线与竖直方向成37°角，如图所示。(sin 37°=0.6，cos 37°=0.8，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取10m/s</w:t>
      </w:r>
      <w:r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w w:val="104"/>
        </w:rPr>
        <w:t>)</w:t>
      </w:r>
    </w:p>
    <w:p w14:paraId="01E5070A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09650" cy="899160"/>
            <wp:effectExtent l="0" t="0" r="0" b="0"/>
            <wp:docPr id="373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11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A082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(1)请画出小球的受力分析图，并分析小球所带电荷的电性；</w:t>
      </w:r>
    </w:p>
    <w:p w14:paraId="34EB605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(2)求小球的带电荷量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；</w:t>
      </w:r>
    </w:p>
    <w:p w14:paraId="3E7F14D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(3)求细线的拉力大小。</w:t>
      </w:r>
    </w:p>
    <w:p w14:paraId="7426709C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79B0C2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61CC26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57DC33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9AC819C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554873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A3503BB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1771B2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522F4E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0A48"/>
    <w:rsid w:val="00051636"/>
    <w:rsid w:val="0006373F"/>
    <w:rsid w:val="00067243"/>
    <w:rsid w:val="00075369"/>
    <w:rsid w:val="000B623B"/>
    <w:rsid w:val="000C7DE7"/>
    <w:rsid w:val="001302C8"/>
    <w:rsid w:val="0013235C"/>
    <w:rsid w:val="00152ED9"/>
    <w:rsid w:val="001C5ADF"/>
    <w:rsid w:val="002068E6"/>
    <w:rsid w:val="00292EDB"/>
    <w:rsid w:val="002B436E"/>
    <w:rsid w:val="002F4D1E"/>
    <w:rsid w:val="002F6CAA"/>
    <w:rsid w:val="00326389"/>
    <w:rsid w:val="00327CDE"/>
    <w:rsid w:val="00330008"/>
    <w:rsid w:val="00391EE7"/>
    <w:rsid w:val="003B1CD3"/>
    <w:rsid w:val="00405CA5"/>
    <w:rsid w:val="00451408"/>
    <w:rsid w:val="00453349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71FBD"/>
    <w:rsid w:val="0058578F"/>
    <w:rsid w:val="005B0CFB"/>
    <w:rsid w:val="005F127C"/>
    <w:rsid w:val="006C537E"/>
    <w:rsid w:val="006D6693"/>
    <w:rsid w:val="006E28A5"/>
    <w:rsid w:val="00720332"/>
    <w:rsid w:val="007D3E90"/>
    <w:rsid w:val="0081363D"/>
    <w:rsid w:val="008230B0"/>
    <w:rsid w:val="00836A28"/>
    <w:rsid w:val="00843D10"/>
    <w:rsid w:val="008556E9"/>
    <w:rsid w:val="008B3DDC"/>
    <w:rsid w:val="00905396"/>
    <w:rsid w:val="009217BC"/>
    <w:rsid w:val="00956812"/>
    <w:rsid w:val="00960619"/>
    <w:rsid w:val="00971BFB"/>
    <w:rsid w:val="00982738"/>
    <w:rsid w:val="009D7281"/>
    <w:rsid w:val="009F4C47"/>
    <w:rsid w:val="00A33F40"/>
    <w:rsid w:val="00AB315B"/>
    <w:rsid w:val="00B308B8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A258E"/>
    <w:rsid w:val="00EB4538"/>
    <w:rsid w:val="00F043AD"/>
    <w:rsid w:val="00F2499B"/>
    <w:rsid w:val="00F81A0E"/>
    <w:rsid w:val="00FA57C3"/>
    <w:rsid w:val="00FC4922"/>
    <w:rsid w:val="12E9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qFormat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character" w:customStyle="1" w:styleId="13">
    <w:name w:val="页眉 Char"/>
    <w:basedOn w:val="11"/>
    <w:link w:val="6"/>
    <w:qFormat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qFormat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3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A6139CF6-5931-4AE5-A712-2A5998365C5A}">
  <ds:schemaRefs/>
</ds:datastoreItem>
</file>

<file path=customXml/itemProps2.xml><?xml version="1.0" encoding="utf-8"?>
<ds:datastoreItem xmlns:ds="http://schemas.openxmlformats.org/officeDocument/2006/customXml" ds:itemID="{F8788689-C533-4448-945B-12F4B397B557}">
  <ds:schemaRefs/>
</ds:datastoreItem>
</file>

<file path=customXml/itemProps3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2634</Words>
  <Characters>3504</Characters>
  <Lines>27</Lines>
  <Paragraphs>7</Paragraphs>
  <TotalTime>24</TotalTime>
  <ScaleCrop>false</ScaleCrop>
  <LinksUpToDate>false</LinksUpToDate>
  <CharactersWithSpaces>3676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2025-10-11T15:21:07Z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89F27C129D0F4EECA585BD10219E0713_13</vt:lpwstr>
  </property>
</Properties>
</file>